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A5" w:rsidRDefault="002B3FA5">
      <w:pPr>
        <w:pStyle w:val="Nadpis5"/>
        <w:numPr>
          <w:ilvl w:val="4"/>
          <w:numId w:val="1"/>
        </w:numPr>
        <w:rPr>
          <w:sz w:val="16"/>
          <w:szCs w:val="16"/>
        </w:rPr>
      </w:pPr>
      <w:bookmarkStart w:id="0" w:name="_GoBack"/>
      <w:bookmarkEnd w:id="0"/>
    </w:p>
    <w:p w:rsidR="002B3FA5" w:rsidRDefault="000D5A89">
      <w:pPr>
        <w:rPr>
          <w:b/>
          <w:sz w:val="22"/>
          <w:szCs w:val="22"/>
        </w:rPr>
      </w:pPr>
      <w:bookmarkStart w:id="1" w:name="Text1"/>
      <w:bookmarkEnd w:id="1"/>
      <w:r>
        <w:rPr>
          <w:b/>
          <w:sz w:val="28"/>
          <w:szCs w:val="28"/>
        </w:rPr>
        <w:t>Smlouva o poskytování služeb péče o dítě v Dětské skupině Zahradníkova</w:t>
      </w:r>
    </w:p>
    <w:p w:rsidR="002B3FA5" w:rsidRDefault="002B3FA5">
      <w:pPr>
        <w:jc w:val="center"/>
        <w:rPr>
          <w:color w:val="000000"/>
          <w:sz w:val="24"/>
          <w:szCs w:val="24"/>
        </w:rPr>
      </w:pPr>
    </w:p>
    <w:p w:rsidR="002B3FA5" w:rsidRDefault="000D5A89">
      <w:pPr>
        <w:spacing w:after="120"/>
        <w:jc w:val="center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uzavřená ve smyslu ust. § 1746</w:t>
      </w:r>
      <w:r>
        <w:rPr>
          <w:sz w:val="24"/>
          <w:szCs w:val="24"/>
        </w:rPr>
        <w:t xml:space="preserve"> odst. 2  zák. č. 89/2012 Sb., občanského zákoníku</w:t>
      </w:r>
      <w:r w:rsidR="009224EE">
        <w:rPr>
          <w:sz w:val="24"/>
          <w:szCs w:val="24"/>
        </w:rPr>
        <w:t xml:space="preserve"> </w:t>
      </w:r>
      <w:r w:rsidR="009224EE" w:rsidRPr="007A0460">
        <w:rPr>
          <w:color w:val="000000"/>
          <w:sz w:val="24"/>
          <w:szCs w:val="24"/>
        </w:rPr>
        <w:t>a ust. § 13 zákona č. 247/2014</w:t>
      </w:r>
      <w:r w:rsidR="009224EE" w:rsidRPr="007A0460">
        <w:rPr>
          <w:sz w:val="24"/>
          <w:szCs w:val="24"/>
        </w:rPr>
        <w:t xml:space="preserve"> Sb., o poskytování služby péče o dítě v dětské skupině, v platném znění</w:t>
      </w:r>
    </w:p>
    <w:p w:rsidR="002B3FA5" w:rsidRDefault="002B3FA5">
      <w:pPr>
        <w:jc w:val="both"/>
        <w:rPr>
          <w:b/>
          <w:sz w:val="28"/>
          <w:szCs w:val="28"/>
        </w:rPr>
      </w:pPr>
    </w:p>
    <w:p w:rsidR="002B3FA5" w:rsidRDefault="000D5A89" w:rsidP="00922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2B3FA5" w:rsidRDefault="000D5A89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Poskytovatel:</w:t>
      </w:r>
    </w:p>
    <w:p w:rsidR="002B3FA5" w:rsidRDefault="000D5A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Sdružení zdravotnických zařízení II Brno, </w:t>
      </w:r>
      <w:r>
        <w:rPr>
          <w:i/>
          <w:sz w:val="22"/>
          <w:szCs w:val="22"/>
        </w:rPr>
        <w:t xml:space="preserve">příspěvková organizace, </w:t>
      </w:r>
    </w:p>
    <w:p w:rsidR="002B3FA5" w:rsidRDefault="000D5A89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Zahradníkova 494/2, 602 00 Brno</w:t>
      </w:r>
    </w:p>
    <w:p w:rsidR="002B3FA5" w:rsidRDefault="000D5A89">
      <w:pPr>
        <w:jc w:val="both"/>
      </w:pPr>
      <w:r>
        <w:rPr>
          <w:sz w:val="22"/>
          <w:szCs w:val="22"/>
        </w:rPr>
        <w:t>zastoupené:  Ing. Danem Zemanem, ředitelem</w:t>
      </w:r>
    </w:p>
    <w:p w:rsidR="002B3FA5" w:rsidRDefault="000D5A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00344648 </w:t>
      </w:r>
    </w:p>
    <w:p w:rsidR="002B3FA5" w:rsidRDefault="000D5A89">
      <w:pPr>
        <w:pStyle w:val="Zkladntext31"/>
        <w:rPr>
          <w:sz w:val="22"/>
          <w:szCs w:val="22"/>
        </w:rPr>
      </w:pPr>
      <w:r>
        <w:rPr>
          <w:sz w:val="22"/>
          <w:szCs w:val="22"/>
        </w:rPr>
        <w:t>DIČ: CZ00344648</w:t>
      </w:r>
    </w:p>
    <w:p w:rsidR="002B3FA5" w:rsidRDefault="000D5A89">
      <w:pPr>
        <w:pStyle w:val="Zkladntext31"/>
        <w:rPr>
          <w:b/>
          <w:sz w:val="22"/>
          <w:szCs w:val="22"/>
        </w:rPr>
      </w:pPr>
      <w:r>
        <w:rPr>
          <w:sz w:val="22"/>
          <w:szCs w:val="22"/>
        </w:rPr>
        <w:t>bankovní spojení: Komerční banka, a.s., číslo účtu 72237621/0100</w:t>
      </w:r>
    </w:p>
    <w:p w:rsidR="002B3FA5" w:rsidRDefault="000D5A89">
      <w:pPr>
        <w:pStyle w:val="Zhlav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zapsaná v obchodním rejstříku vedeném Krajským soudem v Brně, oddíl Pr. vložka 8</w:t>
      </w:r>
    </w:p>
    <w:p w:rsidR="002B3FA5" w:rsidRDefault="000D5A89">
      <w:pPr>
        <w:pStyle w:val="Zhlav"/>
        <w:tabs>
          <w:tab w:val="left" w:pos="567"/>
        </w:tabs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>službu bude poskytovat pracoviště – DĚTSKÁ SKUPINA ZAHRADNÍKOVA</w:t>
      </w:r>
    </w:p>
    <w:p w:rsidR="002B3FA5" w:rsidRDefault="000D5A89">
      <w:pPr>
        <w:pStyle w:val="Zhlav"/>
        <w:tabs>
          <w:tab w:val="left" w:pos="567"/>
        </w:tabs>
        <w:jc w:val="both"/>
      </w:pPr>
      <w:r>
        <w:rPr>
          <w:sz w:val="22"/>
          <w:szCs w:val="22"/>
        </w:rPr>
        <w:t xml:space="preserve">Nerudova 7-9, 602 00 Brno, telefon: </w:t>
      </w:r>
      <w:r>
        <w:rPr>
          <w:bCs/>
          <w:iCs/>
          <w:sz w:val="22"/>
          <w:szCs w:val="22"/>
        </w:rPr>
        <w:t>+420770110182</w:t>
      </w:r>
      <w:r>
        <w:rPr>
          <w:sz w:val="22"/>
          <w:szCs w:val="22"/>
        </w:rPr>
        <w:t xml:space="preserve">, e-mail: </w:t>
      </w:r>
      <w:hyperlink r:id="rId8">
        <w:r>
          <w:rPr>
            <w:rStyle w:val="Internetovodkaz"/>
            <w:sz w:val="22"/>
            <w:szCs w:val="22"/>
          </w:rPr>
          <w:t>dsz@polza.cz</w:t>
        </w:r>
      </w:hyperlink>
    </w:p>
    <w:p w:rsidR="002B3FA5" w:rsidRDefault="002B3FA5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2B3FA5" w:rsidRDefault="000D5A89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PŘÍJEMCE A PLÁTCE (oba rodiče či zákonní zástupci), a dítě, pro které se smlouva uzavírá:</w:t>
      </w:r>
    </w:p>
    <w:p w:rsidR="002B3FA5" w:rsidRDefault="002B3FA5">
      <w:pPr>
        <w:rPr>
          <w:b/>
        </w:rPr>
      </w:pPr>
    </w:p>
    <w:tbl>
      <w:tblPr>
        <w:tblW w:w="9161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884"/>
        <w:gridCol w:w="1484"/>
        <w:gridCol w:w="1649"/>
      </w:tblGrid>
      <w:tr w:rsidR="002B3FA5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2B3FA5" w:rsidRDefault="000D5A89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2B3FA5">
        <w:trPr>
          <w:cantSplit/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33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r>
              <w:rPr>
                <w:sz w:val="22"/>
              </w:rPr>
              <w:t>R.č.:</w:t>
            </w:r>
          </w:p>
        </w:tc>
      </w:tr>
      <w:tr w:rsidR="002B3FA5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2B3FA5">
            <w:pPr>
              <w:snapToGrid w:val="0"/>
              <w:rPr>
                <w:sz w:val="22"/>
              </w:rPr>
            </w:pPr>
          </w:p>
        </w:tc>
      </w:tr>
      <w:tr w:rsidR="002B3FA5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68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r>
              <w:rPr>
                <w:sz w:val="22"/>
              </w:rPr>
              <w:t>ZP: </w:t>
            </w:r>
          </w:p>
        </w:tc>
      </w:tr>
    </w:tbl>
    <w:p w:rsidR="002B3FA5" w:rsidRDefault="002B3FA5">
      <w:pPr>
        <w:rPr>
          <w:b/>
          <w:sz w:val="22"/>
          <w:szCs w:val="22"/>
        </w:rPr>
      </w:pPr>
    </w:p>
    <w:tbl>
      <w:tblPr>
        <w:tblW w:w="9160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950"/>
        <w:gridCol w:w="3066"/>
      </w:tblGrid>
      <w:tr w:rsidR="002B3FA5">
        <w:trPr>
          <w:trHeight w:val="340"/>
        </w:trPr>
        <w:tc>
          <w:tcPr>
            <w:tcW w:w="916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2B3FA5" w:rsidRDefault="000D5A89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r>
              <w:rPr>
                <w:sz w:val="22"/>
                <w:szCs w:val="22"/>
              </w:rPr>
              <w:t>Datum narození:</w:t>
            </w: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2B3FA5">
            <w:pPr>
              <w:snapToGrid w:val="0"/>
              <w:rPr>
                <w:sz w:val="22"/>
                <w:szCs w:val="22"/>
              </w:rPr>
            </w:pP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r>
              <w:rPr>
                <w:sz w:val="22"/>
                <w:szCs w:val="22"/>
              </w:rPr>
              <w:t> </w:t>
            </w: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r>
              <w:rPr>
                <w:sz w:val="22"/>
                <w:szCs w:val="22"/>
              </w:rPr>
              <w:t>Datum narození:</w:t>
            </w: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2B3FA5">
            <w:pPr>
              <w:snapToGrid w:val="0"/>
              <w:rPr>
                <w:sz w:val="22"/>
                <w:szCs w:val="22"/>
              </w:rPr>
            </w:pP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r>
              <w:rPr>
                <w:sz w:val="22"/>
                <w:szCs w:val="22"/>
              </w:rPr>
              <w:t> </w:t>
            </w: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2B3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B3FA5" w:rsidRDefault="002B3FA5">
      <w:pPr>
        <w:rPr>
          <w:b/>
          <w:sz w:val="22"/>
          <w:szCs w:val="22"/>
        </w:rPr>
      </w:pPr>
    </w:p>
    <w:p w:rsidR="002B3FA5" w:rsidRDefault="000D5A89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PŘEDMĚT A ÚČEL SMLOUVY:</w:t>
      </w:r>
    </w:p>
    <w:p w:rsidR="002B3FA5" w:rsidRDefault="000D5A89">
      <w:pPr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>V této smlouvě se stanoví výše a podmínky úhrady nákladů za pobyt dítěte v Dětské skupině Zahradníkova (dále je DSZ) rodiči nebo jinými zákonnými zástupci dítěte. Předmětem této smlouvy je závazek poskytovatele, na základě lékařského potvrzení, přijmout do svého zařízení na ulici Nerudova 7-9, Brno, dítě plátce a zajistit mu službu hlídání a péče o dítě v dětské skupině. Plátce se zavazuje zaplatit poskytovateli dohodnutou úhradu nákladů za odebrané služby.</w:t>
      </w:r>
    </w:p>
    <w:p w:rsidR="002B3FA5" w:rsidRDefault="002B3FA5">
      <w:pPr>
        <w:rPr>
          <w:b/>
          <w:sz w:val="24"/>
          <w:szCs w:val="24"/>
        </w:rPr>
      </w:pPr>
    </w:p>
    <w:p w:rsidR="002B3FA5" w:rsidRPr="009224EE" w:rsidRDefault="009224EE" w:rsidP="009224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="000D5A89" w:rsidRPr="009224EE">
        <w:rPr>
          <w:b/>
          <w:sz w:val="24"/>
          <w:szCs w:val="24"/>
        </w:rPr>
        <w:t xml:space="preserve"> DOBA TRVÁNÍ SMLOUVY:</w:t>
      </w:r>
    </w:p>
    <w:p w:rsidR="002B3FA5" w:rsidRDefault="000D5A89">
      <w:pPr>
        <w:rPr>
          <w:b/>
          <w:sz w:val="22"/>
          <w:szCs w:val="22"/>
        </w:rPr>
      </w:pPr>
      <w:r>
        <w:rPr>
          <w:sz w:val="22"/>
          <w:szCs w:val="22"/>
        </w:rPr>
        <w:t>Tato smlouva se uzavírá na dobu určitou od ......................... do ..............................</w:t>
      </w:r>
    </w:p>
    <w:p w:rsidR="002B3FA5" w:rsidRDefault="002B3FA5">
      <w:pPr>
        <w:rPr>
          <w:b/>
          <w:sz w:val="24"/>
          <w:szCs w:val="24"/>
        </w:rPr>
      </w:pPr>
    </w:p>
    <w:p w:rsidR="002B3FA5" w:rsidRDefault="000D5A89">
      <w:pPr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ZPŮSOB UKONČENÍ SMLOUVY:</w:t>
      </w:r>
    </w:p>
    <w:p w:rsidR="002B3FA5" w:rsidRDefault="000D5A8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Smlouva končí uplynutím sjednané doby trvání smlouvy.</w:t>
      </w:r>
    </w:p>
    <w:p w:rsidR="002B3FA5" w:rsidRDefault="002B3FA5">
      <w:pPr>
        <w:jc w:val="both"/>
        <w:rPr>
          <w:sz w:val="22"/>
          <w:szCs w:val="22"/>
        </w:rPr>
      </w:pPr>
    </w:p>
    <w:p w:rsidR="002B3FA5" w:rsidRDefault="000D5A89">
      <w:pPr>
        <w:jc w:val="both"/>
        <w:rPr>
          <w:sz w:val="22"/>
          <w:szCs w:val="22"/>
        </w:rPr>
      </w:pPr>
      <w:r>
        <w:rPr>
          <w:sz w:val="22"/>
          <w:szCs w:val="22"/>
        </w:rPr>
        <w:t>V době trvání smlouvy může být smlouva ukončena:</w:t>
      </w:r>
    </w:p>
    <w:p w:rsidR="002B3FA5" w:rsidRDefault="000D5A8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dohodou, </w:t>
      </w:r>
    </w:p>
    <w:p w:rsidR="002B3FA5" w:rsidRDefault="000D5A8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odstoupením způsobem upraveným v čl. V. této smlouvy event. v jiným zákonem stanoveným případech,</w:t>
      </w:r>
    </w:p>
    <w:p w:rsidR="002B3FA5" w:rsidRDefault="000D5A8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jinými zákonem nebo touto smlouvou stanovenými způsoby.</w:t>
      </w:r>
    </w:p>
    <w:p w:rsidR="002B3FA5" w:rsidRDefault="002B3FA5">
      <w:pPr>
        <w:rPr>
          <w:sz w:val="24"/>
          <w:szCs w:val="24"/>
        </w:rPr>
      </w:pPr>
    </w:p>
    <w:p w:rsidR="002B3FA5" w:rsidRDefault="000D5A89">
      <w:pPr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ODSTOUPENÍ OD SMLOUVY Z DŮVODU NEZAPLACENÍ</w:t>
      </w:r>
    </w:p>
    <w:p w:rsidR="002B3FA5" w:rsidRDefault="000D5A8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Poskytovatel je oprávněn odstoupit od smlouvy v případě nezaplacení měsíční platby dle článku VII. této smlouvy. Odstoupení je účinné k prvnímu dni následujícímu po doručení oznámení o odstoupení, a to osobně či poštou. Ke dni účinnosti odstoupení je dítě z DSZ vyřazeno.</w:t>
      </w:r>
    </w:p>
    <w:p w:rsidR="002B3FA5" w:rsidRDefault="002B3FA5">
      <w:pPr>
        <w:rPr>
          <w:b/>
          <w:sz w:val="24"/>
          <w:szCs w:val="24"/>
        </w:rPr>
      </w:pPr>
    </w:p>
    <w:p w:rsidR="002B3FA5" w:rsidRDefault="000D5A89">
      <w:pPr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POBYT DÍTĚTE V ZAŘÍZENÍ </w:t>
      </w:r>
      <w:r>
        <w:rPr>
          <w:b/>
          <w:caps/>
          <w:sz w:val="24"/>
          <w:szCs w:val="24"/>
        </w:rPr>
        <w:t xml:space="preserve">péče o dítě v dSZ </w:t>
      </w:r>
    </w:p>
    <w:p w:rsidR="002B3FA5" w:rsidRDefault="000D5A89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Pobyt se řídí Vnitřními pravidly pro poskytování služby péče o dítě v dětské skupině. </w:t>
      </w:r>
    </w:p>
    <w:p w:rsidR="002B3FA5" w:rsidRDefault="000D5A89">
      <w:pPr>
        <w:overflowPunct/>
        <w:jc w:val="both"/>
        <w:textAlignment w:val="auto"/>
        <w:rPr>
          <w:sz w:val="22"/>
        </w:rPr>
      </w:pPr>
      <w:r>
        <w:rPr>
          <w:sz w:val="22"/>
        </w:rPr>
        <w:t xml:space="preserve">Do zařízení jsou přijímány zdravé děti, přednostně od 1 roku do 3 let věku, při volné kapacitě i starší děti předškolního věku.  </w:t>
      </w:r>
    </w:p>
    <w:p w:rsidR="002B3FA5" w:rsidRDefault="000D5A89">
      <w:pPr>
        <w:pStyle w:val="Tlotextu"/>
        <w:numPr>
          <w:ilvl w:val="0"/>
          <w:numId w:val="5"/>
        </w:numPr>
        <w:jc w:val="both"/>
        <w:rPr>
          <w:sz w:val="22"/>
        </w:rPr>
      </w:pPr>
      <w:r>
        <w:rPr>
          <w:i w:val="0"/>
          <w:iCs w:val="0"/>
          <w:sz w:val="22"/>
        </w:rPr>
        <w:t>Před nástupem dítěte do DSZ je nutné předložit formulář „Posudek o zdravotní způsobilosti DSZ, včetně potvrzení, že dítě bylo řádně očkováno, potvrzený registrujícím praktickým lékařem pro děti a dorost.</w:t>
      </w:r>
    </w:p>
    <w:p w:rsidR="002B3FA5" w:rsidRDefault="000D5A89">
      <w:pPr>
        <w:numPr>
          <w:ilvl w:val="0"/>
          <w:numId w:val="5"/>
        </w:numPr>
        <w:overflowPunct/>
        <w:jc w:val="both"/>
        <w:textAlignment w:val="auto"/>
      </w:pPr>
      <w:r>
        <w:rPr>
          <w:sz w:val="22"/>
        </w:rPr>
        <w:t xml:space="preserve"> Pokud bude neomluvená nepřítomnost dítěte (s výjimkou nemoci) delší než 6 pracovních dnů v měsíci, provozovatel si vyhrazuje právo rozhodnout o ukončení pobytu v zařízení.</w:t>
      </w:r>
    </w:p>
    <w:p w:rsidR="002B3FA5" w:rsidRDefault="002B3FA5">
      <w:pPr>
        <w:overflowPunct/>
        <w:jc w:val="both"/>
        <w:textAlignment w:val="auto"/>
        <w:rPr>
          <w:b/>
          <w:color w:val="000000"/>
          <w:sz w:val="22"/>
        </w:rPr>
      </w:pPr>
    </w:p>
    <w:p w:rsidR="002B3FA5" w:rsidRDefault="000D5A89">
      <w:pPr>
        <w:overflowPunct/>
        <w:jc w:val="both"/>
        <w:textAlignment w:val="auto"/>
        <w:rPr>
          <w:color w:val="FF3300"/>
        </w:rPr>
      </w:pPr>
      <w:r>
        <w:rPr>
          <w:color w:val="000000"/>
          <w:sz w:val="22"/>
        </w:rPr>
        <w:t>Dítě DSZ navštěvuje v předem smluvené dny a čas. Tyto údaje jsou zaznamenány do níže uvedené tabulky (nehodící se dny škrtněte):</w:t>
      </w:r>
    </w:p>
    <w:p w:rsidR="002B3FA5" w:rsidRDefault="002B3FA5">
      <w:pPr>
        <w:overflowPunct/>
        <w:jc w:val="both"/>
        <w:textAlignment w:val="auto"/>
        <w:rPr>
          <w:color w:val="000000"/>
          <w:sz w:val="22"/>
        </w:rPr>
      </w:pPr>
    </w:p>
    <w:tbl>
      <w:tblPr>
        <w:tblW w:w="907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607"/>
        <w:gridCol w:w="1512"/>
        <w:gridCol w:w="1511"/>
        <w:gridCol w:w="1512"/>
        <w:gridCol w:w="1511"/>
      </w:tblGrid>
      <w:tr w:rsidR="002B3FA5"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Den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pátek</w:t>
            </w:r>
          </w:p>
        </w:tc>
      </w:tr>
      <w:tr w:rsidR="002B3FA5">
        <w:trPr>
          <w:trHeight w:val="394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Čas pobytu v DSZ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2B3FA5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2B3FA5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2B3FA5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2B3FA5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2B3FA5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</w:tr>
    </w:tbl>
    <w:p w:rsidR="002B3FA5" w:rsidRDefault="002B3FA5">
      <w:pPr>
        <w:overflowPunct/>
        <w:jc w:val="both"/>
        <w:textAlignment w:val="auto"/>
        <w:rPr>
          <w:color w:val="000000"/>
          <w:sz w:val="22"/>
        </w:rPr>
      </w:pPr>
    </w:p>
    <w:p w:rsidR="002B3FA5" w:rsidRDefault="000D5A89">
      <w:pPr>
        <w:numPr>
          <w:ilvl w:val="0"/>
          <w:numId w:val="3"/>
        </w:numPr>
        <w:overflowPunct/>
        <w:ind w:left="426" w:hanging="426"/>
        <w:jc w:val="both"/>
        <w:textAlignment w:val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ÚHRADA POPLATKŮ</w:t>
      </w:r>
    </w:p>
    <w:p w:rsidR="002B3FA5" w:rsidRDefault="000D5A89">
      <w:pPr>
        <w:jc w:val="both"/>
        <w:rPr>
          <w:sz w:val="10"/>
          <w:szCs w:val="10"/>
        </w:rPr>
      </w:pPr>
      <w:r>
        <w:rPr>
          <w:sz w:val="22"/>
          <w:szCs w:val="22"/>
        </w:rPr>
        <w:t xml:space="preserve">Dle rozhodnutí Rady města Brna č. </w:t>
      </w:r>
      <w:r>
        <w:rPr>
          <w:color w:val="000000"/>
          <w:sz w:val="22"/>
          <w:szCs w:val="22"/>
        </w:rPr>
        <w:t>RM7/05931</w:t>
      </w:r>
      <w:r>
        <w:rPr>
          <w:sz w:val="22"/>
          <w:szCs w:val="22"/>
        </w:rPr>
        <w:t xml:space="preserve"> ze dne 18. 10. 2016 jsou stanoveny měsíční poplatky za pobyt dítěte ve výši:</w:t>
      </w:r>
    </w:p>
    <w:p w:rsidR="002B3FA5" w:rsidRDefault="002B3FA5">
      <w:pPr>
        <w:jc w:val="both"/>
        <w:rPr>
          <w:sz w:val="10"/>
          <w:szCs w:val="10"/>
        </w:rPr>
      </w:pPr>
    </w:p>
    <w:p w:rsidR="002B3FA5" w:rsidRDefault="000D5A89">
      <w:pPr>
        <w:jc w:val="both"/>
        <w:rPr>
          <w:sz w:val="22"/>
        </w:rPr>
      </w:pPr>
      <w:r>
        <w:rPr>
          <w:sz w:val="22"/>
        </w:rPr>
        <w:t>1.000,- Kč měsíčně při celodenním pobytu</w:t>
      </w:r>
    </w:p>
    <w:p w:rsidR="002B3FA5" w:rsidRDefault="000D5A89">
      <w:pPr>
        <w:jc w:val="both"/>
        <w:rPr>
          <w:sz w:val="22"/>
        </w:rPr>
      </w:pPr>
      <w:r>
        <w:rPr>
          <w:sz w:val="22"/>
        </w:rPr>
        <w:t xml:space="preserve">   500,- Kč měsíčně při půldenním pobytu</w:t>
      </w:r>
    </w:p>
    <w:p w:rsidR="002B3FA5" w:rsidRDefault="002B3FA5">
      <w:pPr>
        <w:jc w:val="both"/>
        <w:rPr>
          <w:sz w:val="22"/>
        </w:rPr>
      </w:pPr>
    </w:p>
    <w:p w:rsidR="002B3FA5" w:rsidRDefault="000D5A89">
      <w:pPr>
        <w:jc w:val="both"/>
        <w:rPr>
          <w:sz w:val="22"/>
        </w:rPr>
      </w:pPr>
      <w:r>
        <w:rPr>
          <w:sz w:val="22"/>
        </w:rPr>
        <w:t xml:space="preserve">Úhrada bude provedena rodiči převodem z účtu, nebo poštovní poukázkou, kterou vystaví a předá vedoucí zařízení, vždy poslední den v měsíci. Splatnost je nejpozději do 10. dne následujícího měsíce. </w:t>
      </w:r>
    </w:p>
    <w:p w:rsidR="002B3FA5" w:rsidRDefault="002B3FA5">
      <w:pPr>
        <w:jc w:val="both"/>
        <w:rPr>
          <w:sz w:val="22"/>
        </w:rPr>
      </w:pPr>
    </w:p>
    <w:tbl>
      <w:tblPr>
        <w:tblW w:w="9108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9108"/>
      </w:tblGrid>
      <w:tr w:rsidR="002B3FA5">
        <w:trPr>
          <w:trHeight w:val="471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2B3FA5" w:rsidRDefault="000D5A89">
            <w:r>
              <w:rPr>
                <w:bCs/>
                <w:sz w:val="22"/>
              </w:rPr>
              <w:t>Bankovní spojení:</w:t>
            </w:r>
          </w:p>
        </w:tc>
      </w:tr>
      <w:tr w:rsidR="002B3FA5">
        <w:trPr>
          <w:trHeight w:val="868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Komerční banka, a.s.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>variabilní symbol:</w:t>
            </w:r>
            <w:r>
              <w:rPr>
                <w:bCs/>
                <w:sz w:val="22"/>
              </w:rPr>
              <w:tab/>
              <w:t>=  rodné číslo dítěte</w:t>
            </w:r>
          </w:p>
          <w:p w:rsidR="002B3FA5" w:rsidRDefault="000D5A89">
            <w:r>
              <w:rPr>
                <w:bCs/>
                <w:sz w:val="22"/>
              </w:rPr>
              <w:t>č.ú.: 72237621/0100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             specifický symbol: </w:t>
            </w:r>
            <w:r>
              <w:rPr>
                <w:bCs/>
                <w:sz w:val="22"/>
              </w:rPr>
              <w:tab/>
              <w:t>=  1804</w:t>
            </w:r>
          </w:p>
        </w:tc>
      </w:tr>
    </w:tbl>
    <w:p w:rsidR="002B3FA5" w:rsidRDefault="009224EE">
      <w:pPr>
        <w:pStyle w:val="Nadpis6"/>
        <w:tabs>
          <w:tab w:val="left" w:pos="426"/>
        </w:tabs>
      </w:pPr>
      <w:r>
        <w:rPr>
          <w:caps/>
          <w:sz w:val="24"/>
          <w:szCs w:val="24"/>
        </w:rPr>
        <w:t>VI</w:t>
      </w:r>
      <w:r w:rsidR="000D5A89">
        <w:rPr>
          <w:caps/>
          <w:sz w:val="24"/>
          <w:szCs w:val="24"/>
        </w:rPr>
        <w:t>I. DOLOŽENÍ DOKLADŮ RODIČŮ</w:t>
      </w:r>
    </w:p>
    <w:p w:rsidR="002B3FA5" w:rsidRDefault="000D5A8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Dětská skupina Zahradníkova (dále jen „DSZ”) je určena dětem, jejichž rodičům umístění dítěte do DS pomůže s jejich uplatněním na trhu práce. Tzn., že minimálně jeden rodič jako zákonný zástupce, anebo opatrovník, nežije-li žádný z rodičů nebo není znám, (dále jen „rodič”) je zaměstnán/studuje/podniká/je veden na Úřadu práce a intenzivně práci shání. Tato podmínka musí být splněna po celou dobu docházky dítěte do DSZ. </w:t>
      </w:r>
    </w:p>
    <w:p w:rsidR="002B3FA5" w:rsidRDefault="002B3FA5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</w:p>
    <w:p w:rsidR="002B3FA5" w:rsidRDefault="000D5A8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8.2 Zákonní zástupci dítěte jsou povinni doložit minimálně u jednoho z nich:</w:t>
      </w:r>
    </w:p>
    <w:p w:rsidR="002B3FA5" w:rsidRDefault="000D5A8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color w:val="000000"/>
          <w:sz w:val="22"/>
          <w:szCs w:val="22"/>
        </w:rPr>
        <w:t xml:space="preserve"> Doklad u zaměstnaného rodiče: dokument o pracovněprávním vztahu (potvrzení zaměstnavatele o existenci pracovněprávního vztahu, pracovní smlouva, dohoda o pracovní činnosti, dohoda o provedení práce). </w:t>
      </w:r>
    </w:p>
    <w:p w:rsidR="002B3FA5" w:rsidRDefault="000D5A89">
      <w:pPr>
        <w:pStyle w:val="Odstavecseseznamem"/>
        <w:numPr>
          <w:ilvl w:val="0"/>
          <w:numId w:val="1"/>
        </w:numPr>
        <w:jc w:val="both"/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rodiče vykonávajícího podnikatelskou činnost: potvrzení příslušné správy sociálního zabezpečení o úhradách odvodů na sociální pojištění. </w:t>
      </w:r>
    </w:p>
    <w:p w:rsidR="002B3FA5" w:rsidRDefault="000D5A8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nezaměstnaného rodiče: potvrzení z úřadu práce o zařazení v evidenci uchazečů o zaměstnání. </w:t>
      </w:r>
    </w:p>
    <w:p w:rsidR="002B3FA5" w:rsidRDefault="000D5A8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rodiče, který je žákem či studentem: potvrzení školy. </w:t>
      </w:r>
    </w:p>
    <w:p w:rsidR="002B3FA5" w:rsidRDefault="000D5A8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 jakékoli změny je rodič povinen tuto změnu ihned hlásit a aktualizovat doložení dokladu.</w:t>
      </w:r>
    </w:p>
    <w:p w:rsidR="002B3FA5" w:rsidRDefault="000D5A89">
      <w:pPr>
        <w:tabs>
          <w:tab w:val="left" w:pos="426"/>
        </w:tabs>
        <w:rPr>
          <w:sz w:val="22"/>
        </w:rPr>
      </w:pPr>
      <w:r>
        <w:rPr>
          <w:b/>
          <w:sz w:val="22"/>
        </w:rPr>
        <w:t xml:space="preserve"> </w:t>
      </w:r>
    </w:p>
    <w:p w:rsidR="002B3FA5" w:rsidRDefault="009224EE" w:rsidP="009224EE">
      <w:pPr>
        <w:tabs>
          <w:tab w:val="left" w:pos="42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VIII. </w:t>
      </w:r>
      <w:r w:rsidR="000D5A89">
        <w:rPr>
          <w:b/>
          <w:bCs/>
          <w:sz w:val="24"/>
          <w:szCs w:val="24"/>
        </w:rPr>
        <w:t>ZÁVĚREČNÁ UJEDNÁNÍ</w:t>
      </w:r>
    </w:p>
    <w:p w:rsidR="002B3FA5" w:rsidRDefault="002B3FA5">
      <w:pPr>
        <w:jc w:val="both"/>
        <w:rPr>
          <w:color w:val="000000"/>
          <w:sz w:val="22"/>
        </w:rPr>
      </w:pPr>
    </w:p>
    <w:p w:rsidR="002B3FA5" w:rsidRDefault="000D5A8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</w:t>
      </w:r>
      <w:r w:rsidR="009224EE">
        <w:rPr>
          <w:color w:val="000000"/>
          <w:sz w:val="22"/>
        </w:rPr>
        <w:t>1</w:t>
      </w:r>
      <w:r>
        <w:rPr>
          <w:color w:val="000000"/>
          <w:sz w:val="22"/>
        </w:rPr>
        <w:t xml:space="preserve">. Při výskytu příznaků onemocnění u dítěte je pečující osoba povinna bezodkladně informovat rodiče dítěte a předat dítě rodiči nebo zajistit poskytnutí zdravotních služeb, jak je podrobně upraveno </w:t>
      </w:r>
      <w:r>
        <w:rPr>
          <w:bCs/>
          <w:color w:val="000000"/>
          <w:sz w:val="22"/>
          <w:szCs w:val="22"/>
        </w:rPr>
        <w:t>v příloze smlouvy – Vnitřních pravidlech pro poskytování služby v Zařízení péče o dítě v dětské skupině</w:t>
      </w:r>
      <w:r>
        <w:rPr>
          <w:color w:val="000000"/>
          <w:sz w:val="22"/>
        </w:rPr>
        <w:t>.</w:t>
      </w:r>
    </w:p>
    <w:p w:rsidR="002B3FA5" w:rsidRDefault="002B3FA5">
      <w:pPr>
        <w:jc w:val="both"/>
        <w:rPr>
          <w:color w:val="000000"/>
          <w:sz w:val="22"/>
        </w:rPr>
      </w:pPr>
    </w:p>
    <w:p w:rsidR="002B3FA5" w:rsidRDefault="000D5A8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</w:t>
      </w:r>
      <w:r w:rsidR="009224EE">
        <w:rPr>
          <w:color w:val="000000"/>
          <w:sz w:val="22"/>
        </w:rPr>
        <w:t>2</w:t>
      </w:r>
      <w:r>
        <w:rPr>
          <w:color w:val="000000"/>
          <w:sz w:val="22"/>
        </w:rPr>
        <w:t>. T</w:t>
      </w:r>
      <w:r>
        <w:rPr>
          <w:bCs/>
          <w:color w:val="000000"/>
          <w:sz w:val="22"/>
          <w:szCs w:val="22"/>
        </w:rPr>
        <w:t xml:space="preserve">ato smlouva se řídí platnými právními předpisy ČR, zejm. občanským zákoníkem a zákonem </w:t>
      </w:r>
      <w:r>
        <w:rPr>
          <w:bCs/>
          <w:color w:val="000000"/>
          <w:sz w:val="22"/>
          <w:szCs w:val="22"/>
        </w:rPr>
        <w:br/>
        <w:t>č. 247/2014 Sb. Další náležitosti smlouvy o poskytování služby péče o dítě v dětské skupině, a to místo a čas poskytování služby péče o dítě v dětské skupině, podmínky stravování dítěte včetně pitného režimu v návaznosti na délku pobytu a věk dítěte, jsou obsaženy v příloze smlouvy – Vnitřních pravidlech pro poskytování služby v Zařízení péče o dítě v dětské skupině.</w:t>
      </w:r>
    </w:p>
    <w:p w:rsidR="002B3FA5" w:rsidRDefault="002B3FA5">
      <w:pPr>
        <w:jc w:val="both"/>
        <w:rPr>
          <w:color w:val="000000"/>
          <w:sz w:val="22"/>
        </w:rPr>
      </w:pPr>
    </w:p>
    <w:p w:rsidR="002B3FA5" w:rsidRDefault="009224EE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9.3</w:t>
      </w:r>
      <w:r w:rsidR="000D5A89">
        <w:rPr>
          <w:bCs/>
          <w:color w:val="000000"/>
          <w:sz w:val="22"/>
          <w:szCs w:val="22"/>
        </w:rPr>
        <w:t xml:space="preserve">. </w:t>
      </w:r>
      <w:r w:rsidR="000D5A89">
        <w:rPr>
          <w:color w:val="000000"/>
          <w:sz w:val="22"/>
          <w:szCs w:val="22"/>
        </w:rPr>
        <w:t>Podpisem smlouvy rodiče současně potvrzují, že byli seznámeni s Vnitřními pravidly pro poskytování služby v Zařízení péče o dítě v dětské skupině a zavazují se je dodržovat.</w:t>
      </w:r>
    </w:p>
    <w:p w:rsidR="009224EE" w:rsidRDefault="009224EE">
      <w:pPr>
        <w:jc w:val="both"/>
        <w:rPr>
          <w:color w:val="000000"/>
          <w:sz w:val="22"/>
          <w:szCs w:val="22"/>
        </w:rPr>
      </w:pPr>
    </w:p>
    <w:p w:rsidR="009224EE" w:rsidRDefault="009224EE">
      <w:pPr>
        <w:jc w:val="both"/>
        <w:rPr>
          <w:color w:val="000000"/>
          <w:sz w:val="22"/>
          <w:szCs w:val="22"/>
        </w:rPr>
      </w:pPr>
      <w:r w:rsidRPr="007A0460">
        <w:rPr>
          <w:color w:val="000000"/>
          <w:sz w:val="22"/>
          <w:szCs w:val="22"/>
        </w:rPr>
        <w:t>9.4. Podpisem této smlouvy rodiče sami za sebe, a jakožto zákonní zástupci za dítě, potvrzují, že se seznámili s tím, jak poskytovatel jakožto zpracovatel osobních údajů zpracovává a chrání jejich osobní údaje, informační povinnost je uveřejněná na webových stránkách poskytovatele: https://www.polza.cz/uvod/dulezite/gdpr/informace-pro-detske-skupiny/.</w:t>
      </w:r>
    </w:p>
    <w:p w:rsidR="002B3FA5" w:rsidRDefault="000D5A89">
      <w:pPr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    </w:t>
      </w:r>
    </w:p>
    <w:p w:rsidR="002B3FA5" w:rsidRDefault="000D5A89">
      <w:pPr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>9.5. Přílohou a nedílnou součástí smlouvy o poskytování služby péče o dítě v dětské skupině jsou:</w:t>
      </w:r>
    </w:p>
    <w:p w:rsidR="002B3FA5" w:rsidRDefault="002B3FA5">
      <w:pPr>
        <w:jc w:val="both"/>
        <w:rPr>
          <w:color w:val="000000"/>
          <w:sz w:val="22"/>
          <w:szCs w:val="22"/>
        </w:rPr>
      </w:pP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 xml:space="preserve">Žádost o umístění dítěte do Dětské skupiny Zahradníkova </w:t>
      </w: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>Hodnotící kritéria a postup přijetí do Dětské skupiny Zahradníkova</w:t>
      </w: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 xml:space="preserve">Evidenční list dítěte – Dětské skupiny Zahradníkova </w:t>
      </w: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 xml:space="preserve">Vnitřní pravidla provozu Dětské skupiny Zahradníkova </w:t>
      </w: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>Plán výchovy a péče Dětské skupiny Zahradníkova</w:t>
      </w: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>Posudek lékaře o zdravotní způsobilosti dítěte k docházce do Dětské skupiny Zahradníkova</w:t>
      </w: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 xml:space="preserve">Udělení souhlasu - Dětská skupina Zahradníkova </w:t>
      </w:r>
    </w:p>
    <w:p w:rsidR="002B3FA5" w:rsidRDefault="002B3FA5">
      <w:pPr>
        <w:pStyle w:val="Zkladntext21"/>
        <w:rPr>
          <w:color w:val="000000"/>
        </w:rPr>
      </w:pPr>
    </w:p>
    <w:p w:rsidR="002B3FA5" w:rsidRDefault="000D5A89">
      <w:pPr>
        <w:rPr>
          <w:sz w:val="22"/>
        </w:rPr>
      </w:pPr>
      <w:r>
        <w:rPr>
          <w:sz w:val="22"/>
        </w:rPr>
        <w:t xml:space="preserve">                                                 </w:t>
      </w:r>
    </w:p>
    <w:p w:rsidR="002B3FA5" w:rsidRDefault="000D5A89">
      <w:pPr>
        <w:rPr>
          <w:sz w:val="22"/>
        </w:rPr>
      </w:pPr>
      <w:r>
        <w:rPr>
          <w:sz w:val="22"/>
        </w:rPr>
        <w:t>V ...................................... dne .............................................</w:t>
      </w:r>
    </w:p>
    <w:p w:rsidR="002B3FA5" w:rsidRDefault="002B3FA5">
      <w:pPr>
        <w:rPr>
          <w:sz w:val="22"/>
        </w:rPr>
      </w:pPr>
    </w:p>
    <w:p w:rsidR="002B3FA5" w:rsidRDefault="000D5A89">
      <w:pPr>
        <w:rPr>
          <w:sz w:val="22"/>
        </w:rPr>
      </w:pPr>
      <w:r>
        <w:rPr>
          <w:sz w:val="22"/>
        </w:rPr>
        <w:t>Podpisy smluvních stran:</w:t>
      </w:r>
    </w:p>
    <w:p w:rsidR="002B3FA5" w:rsidRDefault="002B3FA5">
      <w:pPr>
        <w:rPr>
          <w:sz w:val="22"/>
        </w:rPr>
      </w:pPr>
    </w:p>
    <w:p w:rsidR="002B3FA5" w:rsidRDefault="000D5A89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2B3FA5" w:rsidRDefault="000D5A89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2B3FA5" w:rsidRDefault="002B3FA5">
      <w:pPr>
        <w:rPr>
          <w:sz w:val="22"/>
        </w:rPr>
      </w:pPr>
    </w:p>
    <w:p w:rsidR="002B3FA5" w:rsidRDefault="002B3FA5">
      <w:pPr>
        <w:rPr>
          <w:sz w:val="22"/>
        </w:rPr>
      </w:pPr>
    </w:p>
    <w:p w:rsidR="002B3FA5" w:rsidRDefault="000D5A89">
      <w:r>
        <w:rPr>
          <w:sz w:val="22"/>
        </w:rPr>
        <w:t>podpis rodičů (matka, otec)</w:t>
      </w:r>
    </w:p>
    <w:p w:rsidR="002B3FA5" w:rsidRDefault="002B3FA5"/>
    <w:p w:rsidR="002B3FA5" w:rsidRDefault="000D5A89">
      <w:r>
        <w:rPr>
          <w:sz w:val="22"/>
        </w:rPr>
        <w:t>.........................................................                                    .............................................</w:t>
      </w:r>
    </w:p>
    <w:sectPr w:rsidR="002B3FA5">
      <w:headerReference w:type="default" r:id="rId9"/>
      <w:footerReference w:type="default" r:id="rId10"/>
      <w:pgSz w:w="11906" w:h="16838"/>
      <w:pgMar w:top="992" w:right="1418" w:bottom="907" w:left="1418" w:header="709" w:footer="567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DE" w:rsidRDefault="000F27DE">
      <w:r>
        <w:separator/>
      </w:r>
    </w:p>
  </w:endnote>
  <w:endnote w:type="continuationSeparator" w:id="0">
    <w:p w:rsidR="000F27DE" w:rsidRDefault="000F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A5" w:rsidRDefault="000D5A89">
    <w:pPr>
      <w:pStyle w:val="Default"/>
    </w:pPr>
    <w:r>
      <w:rPr>
        <w:rFonts w:asciiTheme="minorHAnsi" w:hAnsiTheme="minorHAnsi" w:cs="Calibri"/>
        <w:sz w:val="20"/>
        <w:szCs w:val="20"/>
      </w:rPr>
      <w:br/>
    </w:r>
  </w:p>
  <w:p w:rsidR="002B3FA5" w:rsidRDefault="000D5A89">
    <w:pPr>
      <w:ind w:left="8496"/>
      <w:jc w:val="both"/>
    </w:pPr>
    <w:r>
      <w:fldChar w:fldCharType="begin"/>
    </w:r>
    <w:r>
      <w:instrText>PAGE</w:instrText>
    </w:r>
    <w:r>
      <w:fldChar w:fldCharType="separate"/>
    </w:r>
    <w:r w:rsidR="008551BD">
      <w:rPr>
        <w:noProof/>
      </w:rPr>
      <w:t>2</w:t>
    </w:r>
    <w: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8551BD">
      <w:rPr>
        <w:noProof/>
      </w:rPr>
      <w:t>3</w:t>
    </w:r>
    <w:r>
      <w:fldChar w:fldCharType="end"/>
    </w:r>
  </w:p>
  <w:p w:rsidR="002B3FA5" w:rsidRDefault="002B3FA5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DE" w:rsidRDefault="000F27DE">
      <w:r>
        <w:separator/>
      </w:r>
    </w:p>
  </w:footnote>
  <w:footnote w:type="continuationSeparator" w:id="0">
    <w:p w:rsidR="000F27DE" w:rsidRDefault="000F2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A5" w:rsidRDefault="000D5A89">
    <w:pPr>
      <w:pStyle w:val="Zhlav"/>
    </w:pPr>
    <w:r>
      <w:rPr>
        <w:b/>
      </w:rPr>
      <w:t>Sdružení zdravotnických zařízení II Brno, příspěvková organizace,</w:t>
    </w:r>
    <w:r>
      <w:t xml:space="preserve"> Zahradníkova 494/2, 602 00 Brno</w:t>
    </w:r>
  </w:p>
  <w:p w:rsidR="002B3FA5" w:rsidRDefault="000D5A89">
    <w:pPr>
      <w:pStyle w:val="Nadpis5"/>
      <w:numPr>
        <w:ilvl w:val="4"/>
        <w:numId w:val="1"/>
      </w:numPr>
    </w:pPr>
    <w:bookmarkStart w:id="2" w:name="__DdeLink__242_727622220"/>
    <w:r>
      <w:rPr>
        <w:sz w:val="18"/>
        <w:szCs w:val="18"/>
      </w:rPr>
      <w:t xml:space="preserve">Pracoviště: Dětská skupina Zahradníkova, Nerudova 7-9, 602 00 </w:t>
    </w:r>
    <w:bookmarkEnd w:id="2"/>
    <w:r>
      <w:rPr>
        <w:b w:val="0"/>
        <w:bCs w:val="0"/>
        <w:i w:val="0"/>
        <w:iCs w:val="0"/>
        <w:sz w:val="18"/>
        <w:szCs w:val="18"/>
      </w:rPr>
      <w:t xml:space="preserve"> Brno, telefon:+420770110182 , e-mail: dsz@polza.cz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F1C"/>
    <w:multiLevelType w:val="hybridMultilevel"/>
    <w:tmpl w:val="855C9CA4"/>
    <w:lvl w:ilvl="0" w:tplc="B76AE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1FC5"/>
    <w:multiLevelType w:val="multilevel"/>
    <w:tmpl w:val="E988C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C05103"/>
    <w:multiLevelType w:val="multilevel"/>
    <w:tmpl w:val="2D42878E"/>
    <w:lvl w:ilvl="0">
      <w:start w:val="3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2C6D"/>
    <w:multiLevelType w:val="multilevel"/>
    <w:tmpl w:val="FB4E8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8E50D0A"/>
    <w:multiLevelType w:val="multilevel"/>
    <w:tmpl w:val="E49029B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37D12"/>
    <w:multiLevelType w:val="multilevel"/>
    <w:tmpl w:val="E522F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804E33"/>
    <w:multiLevelType w:val="multilevel"/>
    <w:tmpl w:val="7D1C3C7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A5"/>
    <w:rsid w:val="000D5A89"/>
    <w:rsid w:val="000F27DE"/>
    <w:rsid w:val="002B3FA5"/>
    <w:rsid w:val="002F5029"/>
    <w:rsid w:val="00807BBC"/>
    <w:rsid w:val="008551BD"/>
    <w:rsid w:val="009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@polz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2</cp:revision>
  <cp:lastPrinted>2022-05-10T12:37:00Z</cp:lastPrinted>
  <dcterms:created xsi:type="dcterms:W3CDTF">2022-08-03T12:23:00Z</dcterms:created>
  <dcterms:modified xsi:type="dcterms:W3CDTF">2022-08-03T12:23:00Z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